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C9" w:rsidRPr="00AA5EC9" w:rsidRDefault="00AA5EC9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-499745</wp:posOffset>
            </wp:positionV>
            <wp:extent cx="1504950" cy="1504950"/>
            <wp:effectExtent l="19050" t="0" r="0" b="0"/>
            <wp:wrapNone/>
            <wp:docPr id="4" name="Obraz 3" descr="WSH T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H TW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C9" w:rsidRPr="00AA5EC9" w:rsidRDefault="00AA5EC9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AA5EC9" w:rsidRPr="00AA5EC9" w:rsidRDefault="00AA5EC9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Wyższa Szkoła Humanistyczna Towarzystwa Wiedzy Powszechnej w Szczecinie zaprasza do udziału </w:t>
      </w:r>
      <w:r w:rsidRPr="00AA5EC9">
        <w:rPr>
          <w:rFonts w:eastAsia="Times New Roman" w:cstheme="minorHAnsi"/>
          <w:b/>
          <w:lang w:eastAsia="pl-PL"/>
        </w:rPr>
        <w:t>kursie e-learningowym</w:t>
      </w:r>
      <w:r w:rsidRPr="00AA5EC9">
        <w:rPr>
          <w:rFonts w:eastAsia="Times New Roman" w:cstheme="minorHAnsi"/>
          <w:lang w:eastAsia="pl-PL"/>
        </w:rPr>
        <w:t xml:space="preserve"> </w:t>
      </w:r>
      <w:r w:rsidRPr="00AA5EC9">
        <w:rPr>
          <w:rFonts w:eastAsia="Times New Roman" w:cstheme="minorHAnsi"/>
          <w:b/>
          <w:bCs/>
          <w:lang w:eastAsia="pl-PL"/>
        </w:rPr>
        <w:t xml:space="preserve">“Budowanie marki w </w:t>
      </w:r>
      <w:proofErr w:type="spellStart"/>
      <w:r w:rsidRPr="00AA5EC9">
        <w:rPr>
          <w:rFonts w:eastAsia="Times New Roman" w:cstheme="minorHAnsi"/>
          <w:b/>
          <w:bCs/>
          <w:lang w:eastAsia="pl-PL"/>
        </w:rPr>
        <w:t>internecie</w:t>
      </w:r>
      <w:proofErr w:type="spellEnd"/>
      <w:r w:rsidRPr="00AA5EC9">
        <w:rPr>
          <w:rFonts w:eastAsia="Times New Roman" w:cstheme="minorHAnsi"/>
          <w:b/>
          <w:bCs/>
          <w:lang w:eastAsia="pl-PL"/>
        </w:rPr>
        <w:t>”</w:t>
      </w:r>
      <w:r w:rsidRPr="00AA5EC9">
        <w:rPr>
          <w:rFonts w:eastAsia="Times New Roman" w:cstheme="minorHAnsi"/>
          <w:lang w:eastAsia="pl-PL"/>
        </w:rPr>
        <w:t xml:space="preserve"> realizowanego w ramach projektu 3.1 Kompetencje w szkolnictwie wyższym ramach Europejskiego Funduszu Społecznego na lata 2014-2020, </w:t>
      </w:r>
      <w:bookmarkStart w:id="0" w:name="_GoBack"/>
      <w:bookmarkEnd w:id="0"/>
      <w:r w:rsidRPr="00AA5EC9">
        <w:rPr>
          <w:rFonts w:eastAsia="Times New Roman" w:cstheme="minorHAnsi"/>
          <w:lang w:eastAsia="pl-PL"/>
        </w:rPr>
        <w:t>Priorytet Oś III Szkolnictwo wyższe dla gospodarki i rozwoju.</w:t>
      </w:r>
    </w:p>
    <w:p w:rsidR="00BF1EA6" w:rsidRPr="00AA5EC9" w:rsidRDefault="00BF1EA6" w:rsidP="00AA5EC9">
      <w:pPr>
        <w:spacing w:before="100" w:beforeAutospacing="1" w:after="100" w:afterAutospacing="1" w:line="360" w:lineRule="auto"/>
        <w:jc w:val="center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b/>
          <w:bCs/>
          <w:color w:val="FF6600"/>
          <w:lang w:eastAsia="pl-PL"/>
        </w:rPr>
        <w:t>Udział w projekcie jest bezpłatny!</w:t>
      </w:r>
    </w:p>
    <w:p w:rsidR="00A24A37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b/>
          <w:bCs/>
          <w:lang w:eastAsia="pl-PL"/>
        </w:rPr>
        <w:t>Okres realizacji projektu:</w:t>
      </w:r>
      <w:r w:rsidR="00A24A37">
        <w:rPr>
          <w:rFonts w:eastAsia="Times New Roman" w:cstheme="minorHAnsi"/>
          <w:lang w:eastAsia="pl-PL"/>
        </w:rPr>
        <w:t xml:space="preserve"> od 01.03.2020</w:t>
      </w:r>
      <w:r w:rsidRPr="00AA5EC9">
        <w:rPr>
          <w:rFonts w:eastAsia="Times New Roman" w:cstheme="minorHAnsi"/>
          <w:lang w:eastAsia="pl-PL"/>
        </w:rPr>
        <w:t xml:space="preserve"> r. </w:t>
      </w: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b/>
          <w:bCs/>
          <w:color w:val="FF6600"/>
          <w:lang w:eastAsia="pl-PL"/>
        </w:rPr>
        <w:t>Grupa docelowa:</w:t>
      </w: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>Działania będą realizowane dla 300 uczestników (120K, 180M) którzy posiadają podstawowe umiejętności posługiwania się komputerem oraz poru</w:t>
      </w:r>
      <w:r w:rsidR="00AA5EC9" w:rsidRPr="00AA5EC9">
        <w:rPr>
          <w:rFonts w:eastAsia="Times New Roman" w:cstheme="minorHAnsi"/>
          <w:lang w:eastAsia="pl-PL"/>
        </w:rPr>
        <w:t>szania się w sieci internetowej.</w:t>
      </w: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>Weryfikacja powyższych danych zostanie dokonana na podstawie oświadczeń uczestnika projektu, zawartych w dokumentach rekrutacyjnych.</w:t>
      </w: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pl-PL"/>
        </w:rPr>
      </w:pPr>
      <w:r w:rsidRPr="00AA5EC9">
        <w:rPr>
          <w:rFonts w:eastAsia="Times New Roman" w:cstheme="minorHAnsi"/>
          <w:b/>
          <w:i/>
          <w:iCs/>
          <w:lang w:eastAsia="pl-PL"/>
        </w:rPr>
        <w:t>W ramach projektu będą realizowane szkolenia z zgodnie z poniższym programem:</w:t>
      </w:r>
    </w:p>
    <w:p w:rsidR="00BF1EA6" w:rsidRPr="00AA5EC9" w:rsidRDefault="00BF1EA6" w:rsidP="00BF1E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Moduł 1: Twoja </w:t>
      </w:r>
      <w:proofErr w:type="spellStart"/>
      <w:r w:rsidRPr="00AA5EC9">
        <w:rPr>
          <w:rFonts w:eastAsia="Times New Roman" w:cstheme="minorHAnsi"/>
          <w:lang w:eastAsia="pl-PL"/>
        </w:rPr>
        <w:t>WWWizytowka</w:t>
      </w:r>
      <w:proofErr w:type="spellEnd"/>
      <w:r w:rsidRPr="00AA5EC9">
        <w:rPr>
          <w:rFonts w:eastAsia="Times New Roman" w:cstheme="minorHAnsi"/>
          <w:lang w:eastAsia="pl-PL"/>
        </w:rPr>
        <w:t xml:space="preserve"> w Internecie – 20 godzin,</w:t>
      </w:r>
    </w:p>
    <w:p w:rsidR="00BF1EA6" w:rsidRPr="00AA5EC9" w:rsidRDefault="00BF1EA6" w:rsidP="00BF1E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Moduł 2: </w:t>
      </w:r>
      <w:proofErr w:type="spellStart"/>
      <w:r w:rsidRPr="00AA5EC9">
        <w:rPr>
          <w:rFonts w:eastAsia="Times New Roman" w:cstheme="minorHAnsi"/>
          <w:lang w:eastAsia="pl-PL"/>
        </w:rPr>
        <w:t>Labolatorium</w:t>
      </w:r>
      <w:proofErr w:type="spellEnd"/>
      <w:r w:rsidRPr="00AA5EC9">
        <w:rPr>
          <w:rFonts w:eastAsia="Times New Roman" w:cstheme="minorHAnsi"/>
          <w:lang w:eastAsia="pl-PL"/>
        </w:rPr>
        <w:t xml:space="preserve"> Facebooka – 5 godzin,</w:t>
      </w:r>
    </w:p>
    <w:p w:rsidR="00BF1EA6" w:rsidRPr="00AA5EC9" w:rsidRDefault="00BF1EA6" w:rsidP="00BF1E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Moduł 3: Reklamuj się. Facebook </w:t>
      </w:r>
      <w:proofErr w:type="spellStart"/>
      <w:r w:rsidRPr="00AA5EC9">
        <w:rPr>
          <w:rFonts w:eastAsia="Times New Roman" w:cstheme="minorHAnsi"/>
          <w:lang w:eastAsia="pl-PL"/>
        </w:rPr>
        <w:t>Ads</w:t>
      </w:r>
      <w:proofErr w:type="spellEnd"/>
      <w:r w:rsidRPr="00AA5EC9">
        <w:rPr>
          <w:rFonts w:eastAsia="Times New Roman" w:cstheme="minorHAnsi"/>
          <w:lang w:eastAsia="pl-PL"/>
        </w:rPr>
        <w:t xml:space="preserve"> Manager – 5 godzin,</w:t>
      </w:r>
    </w:p>
    <w:p w:rsidR="00BF1EA6" w:rsidRPr="00AA5EC9" w:rsidRDefault="00BF1EA6" w:rsidP="00BF1E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Moduł 4: By zaistnieć w Sieci. Potęga Google </w:t>
      </w:r>
      <w:proofErr w:type="spellStart"/>
      <w:r w:rsidRPr="00AA5EC9">
        <w:rPr>
          <w:rFonts w:eastAsia="Times New Roman" w:cstheme="minorHAnsi"/>
          <w:lang w:eastAsia="pl-PL"/>
        </w:rPr>
        <w:t>Ads</w:t>
      </w:r>
      <w:proofErr w:type="spellEnd"/>
      <w:r w:rsidRPr="00AA5EC9">
        <w:rPr>
          <w:rFonts w:eastAsia="Times New Roman" w:cstheme="minorHAnsi"/>
          <w:lang w:eastAsia="pl-PL"/>
        </w:rPr>
        <w:t xml:space="preserve"> – 10 godzin.</w:t>
      </w:r>
    </w:p>
    <w:p w:rsidR="00BF1EA6" w:rsidRPr="00AA5EC9" w:rsidRDefault="00BF1EA6" w:rsidP="00BF1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A5EC9">
        <w:rPr>
          <w:rFonts w:eastAsia="Times New Roman" w:cstheme="minorHAnsi"/>
          <w:lang w:eastAsia="pl-PL"/>
        </w:rPr>
        <w:t xml:space="preserve">Kurs e-learningowy w łącznym wymiarze 40 godzin składający się z 4 modułów zostanie udostępniony na platformie e-learningowej </w:t>
      </w:r>
      <w:hyperlink r:id="rId8" w:history="1">
        <w:r w:rsidRPr="00AA5EC9">
          <w:rPr>
            <w:rFonts w:eastAsia="Times New Roman" w:cstheme="minorHAnsi"/>
            <w:color w:val="0000FF"/>
            <w:u w:val="single"/>
            <w:lang w:eastAsia="pl-PL"/>
          </w:rPr>
          <w:t>www.navoica.edu.pl</w:t>
        </w:r>
      </w:hyperlink>
      <w:r w:rsidRPr="00AA5EC9">
        <w:rPr>
          <w:rFonts w:eastAsia="Times New Roman" w:cstheme="minorHAnsi"/>
          <w:lang w:eastAsia="pl-PL"/>
        </w:rPr>
        <w:t>.</w:t>
      </w:r>
    </w:p>
    <w:p w:rsidR="00AA5EC9" w:rsidRPr="00AA5EC9" w:rsidRDefault="00AA5EC9" w:rsidP="00AA5EC9">
      <w:pPr>
        <w:spacing w:after="0" w:line="360" w:lineRule="auto"/>
        <w:jc w:val="both"/>
        <w:rPr>
          <w:rFonts w:cstheme="minorHAnsi"/>
          <w:b/>
        </w:rPr>
      </w:pPr>
      <w:r w:rsidRPr="00AA5EC9">
        <w:rPr>
          <w:rFonts w:cstheme="minorHAnsi"/>
          <w:b/>
        </w:rPr>
        <w:t>Szczegółowe informacje:</w:t>
      </w:r>
    </w:p>
    <w:p w:rsidR="00AA5EC9" w:rsidRPr="00AA5EC9" w:rsidRDefault="00AA5EC9" w:rsidP="00AA5EC9">
      <w:pPr>
        <w:spacing w:after="0" w:line="360" w:lineRule="auto"/>
        <w:jc w:val="both"/>
        <w:rPr>
          <w:rFonts w:cstheme="minorHAnsi"/>
        </w:rPr>
      </w:pPr>
      <w:r w:rsidRPr="00AA5EC9">
        <w:rPr>
          <w:rFonts w:cstheme="minorHAnsi"/>
        </w:rPr>
        <w:t>Wyższa Szkoła Humanistyczna TWP w Szczecinie, ul. Monte Cassino 15, 70-466 Szczecin</w:t>
      </w:r>
      <w:r>
        <w:rPr>
          <w:rFonts w:cstheme="minorHAnsi"/>
        </w:rPr>
        <w:br/>
        <w:t>Kontakt: t</w:t>
      </w:r>
      <w:r w:rsidRPr="00AA5EC9">
        <w:rPr>
          <w:rFonts w:cstheme="minorHAnsi"/>
        </w:rPr>
        <w:t xml:space="preserve">el. 91 424 32 00, </w:t>
      </w:r>
      <w:r>
        <w:rPr>
          <w:rFonts w:cstheme="minorHAnsi"/>
        </w:rPr>
        <w:t xml:space="preserve">lub </w:t>
      </w:r>
      <w:r w:rsidRPr="00AA5EC9">
        <w:rPr>
          <w:rFonts w:cstheme="minorHAnsi"/>
        </w:rPr>
        <w:t xml:space="preserve">e-mail: </w:t>
      </w:r>
      <w:hyperlink r:id="rId9" w:history="1">
        <w:r w:rsidRPr="000214F3">
          <w:rPr>
            <w:rStyle w:val="Hipercze"/>
            <w:rFonts w:cstheme="minorHAnsi"/>
          </w:rPr>
          <w:t>projekt3.1.@wshtwp.pl</w:t>
        </w:r>
      </w:hyperlink>
      <w:r>
        <w:rPr>
          <w:rFonts w:cstheme="minorHAnsi"/>
        </w:rPr>
        <w:t xml:space="preserve">. </w:t>
      </w:r>
    </w:p>
    <w:p w:rsidR="00987105" w:rsidRPr="00AA5EC9" w:rsidRDefault="00987105" w:rsidP="00AA5EC9">
      <w:pPr>
        <w:spacing w:after="0" w:line="360" w:lineRule="auto"/>
        <w:jc w:val="both"/>
        <w:rPr>
          <w:rFonts w:cstheme="minorHAnsi"/>
        </w:rPr>
      </w:pPr>
    </w:p>
    <w:sectPr w:rsidR="00987105" w:rsidRPr="00AA5EC9" w:rsidSect="009871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5" w:rsidRDefault="00337385" w:rsidP="00AA5EC9">
      <w:pPr>
        <w:spacing w:after="0" w:line="240" w:lineRule="auto"/>
      </w:pPr>
      <w:r>
        <w:separator/>
      </w:r>
    </w:p>
  </w:endnote>
  <w:endnote w:type="continuationSeparator" w:id="0">
    <w:p w:rsidR="00337385" w:rsidRDefault="00337385" w:rsidP="00A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5" w:rsidRDefault="00337385" w:rsidP="00AA5EC9">
      <w:pPr>
        <w:spacing w:after="0" w:line="240" w:lineRule="auto"/>
      </w:pPr>
      <w:r>
        <w:separator/>
      </w:r>
    </w:p>
  </w:footnote>
  <w:footnote w:type="continuationSeparator" w:id="0">
    <w:p w:rsidR="00337385" w:rsidRDefault="00337385" w:rsidP="00AA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C9" w:rsidRDefault="00AA5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-59055</wp:posOffset>
          </wp:positionV>
          <wp:extent cx="2244090" cy="1514475"/>
          <wp:effectExtent l="19050" t="0" r="3810" b="0"/>
          <wp:wrapNone/>
          <wp:docPr id="1" name="Obraz 0" descr="TWP logo plus 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 logo plus na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09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>
          <wp:extent cx="5760720" cy="5760720"/>
          <wp:effectExtent l="19050" t="0" r="0" b="0"/>
          <wp:docPr id="3" name="Obraz 2" descr="WSH T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H TW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760720"/>
          <wp:effectExtent l="19050" t="0" r="0" b="0"/>
          <wp:docPr id="2" name="Obraz 1" descr="WSH T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H TW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3E33"/>
    <w:multiLevelType w:val="multilevel"/>
    <w:tmpl w:val="391E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A6"/>
    <w:rsid w:val="00337385"/>
    <w:rsid w:val="00987105"/>
    <w:rsid w:val="00A24A37"/>
    <w:rsid w:val="00A43706"/>
    <w:rsid w:val="00AA5EC9"/>
    <w:rsid w:val="00BF1EA6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596C7"/>
  <w15:docId w15:val="{11C19BF6-C923-4CEF-849B-4C38A06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EA6"/>
    <w:rPr>
      <w:b/>
      <w:bCs/>
    </w:rPr>
  </w:style>
  <w:style w:type="character" w:styleId="Uwydatnienie">
    <w:name w:val="Emphasis"/>
    <w:basedOn w:val="Domylnaczcionkaakapitu"/>
    <w:uiPriority w:val="20"/>
    <w:qFormat/>
    <w:rsid w:val="00BF1E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1E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EC9"/>
  </w:style>
  <w:style w:type="paragraph" w:styleId="Stopka">
    <w:name w:val="footer"/>
    <w:basedOn w:val="Normalny"/>
    <w:link w:val="StopkaZnak"/>
    <w:uiPriority w:val="99"/>
    <w:semiHidden/>
    <w:unhideWhenUsed/>
    <w:rsid w:val="00AA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EC9"/>
  </w:style>
  <w:style w:type="paragraph" w:styleId="Tekstdymka">
    <w:name w:val="Balloon Text"/>
    <w:basedOn w:val="Normalny"/>
    <w:link w:val="TekstdymkaZnak"/>
    <w:uiPriority w:val="99"/>
    <w:semiHidden/>
    <w:unhideWhenUsed/>
    <w:rsid w:val="00AA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oic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kt3.1.@wsht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Biegus</dc:creator>
  <cp:lastModifiedBy>JRYGIELSKA</cp:lastModifiedBy>
  <cp:revision>2</cp:revision>
  <dcterms:created xsi:type="dcterms:W3CDTF">2020-01-22T08:14:00Z</dcterms:created>
  <dcterms:modified xsi:type="dcterms:W3CDTF">2020-01-22T08:14:00Z</dcterms:modified>
</cp:coreProperties>
</file>